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21" w:rsidRPr="00207A21" w:rsidRDefault="005760BA" w:rsidP="00340C9D">
      <w:pPr>
        <w:pStyle w:val="Pavadinimas"/>
      </w:pPr>
      <w:r>
        <w:t>CUUL Members – 2018</w:t>
      </w:r>
    </w:p>
    <w:p w:rsidR="00207A21" w:rsidRPr="00B32E33" w:rsidRDefault="00207A21" w:rsidP="00207A21">
      <w:pPr>
        <w:pStyle w:val="Style1"/>
        <w:ind w:left="720"/>
        <w:rPr>
          <w:rFonts w:ascii="Calibri Light" w:hAnsi="Calibri Light"/>
          <w:color w:val="000000" w:themeColor="text1"/>
          <w:sz w:val="24"/>
          <w:szCs w:val="24"/>
          <w:u w:val="single"/>
        </w:rPr>
      </w:pPr>
      <w:r w:rsidRPr="00B32E33">
        <w:rPr>
          <w:rFonts w:ascii="Calibri Light" w:hAnsi="Calibri Light"/>
          <w:color w:val="000000" w:themeColor="text1"/>
          <w:sz w:val="24"/>
          <w:szCs w:val="24"/>
          <w:u w:val="single"/>
        </w:rPr>
        <w:t>University Libraries</w:t>
      </w:r>
    </w:p>
    <w:p w:rsidR="00207A21" w:rsidRPr="00207A21" w:rsidRDefault="00207A21" w:rsidP="00207A21">
      <w:pPr>
        <w:pStyle w:val="Style1"/>
        <w:ind w:left="720"/>
        <w:rPr>
          <w:rFonts w:ascii="Calibri Light" w:hAnsi="Calibri Light"/>
          <w:b w:val="0"/>
          <w:color w:val="000000" w:themeColor="text1"/>
          <w:sz w:val="24"/>
          <w:szCs w:val="24"/>
        </w:rPr>
      </w:pP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African Rural University </w:t>
      </w:r>
    </w:p>
    <w:p w:rsidR="005F5B9F" w:rsidRPr="00FF37C7" w:rsidRDefault="005F5B9F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 w:cs="Times New Roman"/>
          <w:b w:val="0"/>
          <w:color w:val="000000" w:themeColor="text1"/>
          <w:sz w:val="24"/>
          <w:szCs w:val="24"/>
        </w:rPr>
        <w:t>Aga Khan University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Bishop Barham University College of UCU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Bishop Stuart University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Bugema University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Busitema University </w:t>
      </w:r>
    </w:p>
    <w:p w:rsidR="00AB673C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>Cavendish University</w:t>
      </w:r>
    </w:p>
    <w:p w:rsidR="00207A21" w:rsidRPr="00FF37C7" w:rsidRDefault="00AB673C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>
        <w:rPr>
          <w:rFonts w:ascii="Calibri Light" w:hAnsi="Calibri Light"/>
          <w:b w:val="0"/>
          <w:color w:val="000000" w:themeColor="text1"/>
          <w:sz w:val="24"/>
          <w:szCs w:val="24"/>
        </w:rPr>
        <w:t>Clarke International University</w:t>
      </w:r>
      <w:r w:rsidR="00207A21"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Gulu University </w:t>
      </w:r>
    </w:p>
    <w:p w:rsidR="005F5B9F" w:rsidRPr="00FF37C7" w:rsidRDefault="005F5B9F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 w:cs="Times New Roman"/>
          <w:b w:val="0"/>
          <w:color w:val="000000" w:themeColor="text1"/>
          <w:sz w:val="24"/>
          <w:szCs w:val="24"/>
        </w:rPr>
        <w:t>International University of East Africa</w:t>
      </w:r>
    </w:p>
    <w:p w:rsidR="005F5B9F" w:rsidRPr="00FF37C7" w:rsidRDefault="005F5B9F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 w:cs="Times New Roman"/>
          <w:b w:val="0"/>
          <w:color w:val="000000" w:themeColor="text1"/>
          <w:sz w:val="24"/>
          <w:szCs w:val="24"/>
        </w:rPr>
        <w:t>Islamic University in Uganda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Kabale University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Kampala International University </w:t>
      </w:r>
    </w:p>
    <w:p w:rsidR="00207A21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Kampala University </w:t>
      </w:r>
    </w:p>
    <w:p w:rsidR="008E4D8C" w:rsidRPr="00FF37C7" w:rsidRDefault="008E4D8C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>
        <w:rPr>
          <w:rFonts w:ascii="Calibri Light" w:hAnsi="Calibri Light"/>
          <w:b w:val="0"/>
          <w:color w:val="000000" w:themeColor="text1"/>
          <w:sz w:val="24"/>
          <w:szCs w:val="24"/>
        </w:rPr>
        <w:t>Kyambogo University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Kumi University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Lira University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Makerere University </w:t>
      </w:r>
    </w:p>
    <w:p w:rsidR="005F5B9F" w:rsidRPr="00FF37C7" w:rsidRDefault="005F5B9F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 w:cs="Times New Roman"/>
          <w:b w:val="0"/>
          <w:color w:val="000000" w:themeColor="text1"/>
          <w:sz w:val="24"/>
          <w:szCs w:val="24"/>
        </w:rPr>
        <w:t>Makerere University Business School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Mbarara University of Science &amp; Technology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Mountains of the Moon University </w:t>
      </w:r>
    </w:p>
    <w:p w:rsidR="00B6557F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>Muni University</w:t>
      </w:r>
    </w:p>
    <w:p w:rsidR="00207A21" w:rsidRPr="00FF37C7" w:rsidRDefault="00B6557F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>Muteesa I Royal University</w:t>
      </w:r>
    </w:p>
    <w:p w:rsidR="00B6557F" w:rsidRPr="00FF37C7" w:rsidRDefault="00B6557F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>Ndejje University</w:t>
      </w:r>
    </w:p>
    <w:p w:rsidR="00207A21" w:rsidRPr="00FF37C7" w:rsidRDefault="00207A21" w:rsidP="00207A21">
      <w:pPr>
        <w:pStyle w:val="Sraopastraipa"/>
        <w:numPr>
          <w:ilvl w:val="0"/>
          <w:numId w:val="1"/>
        </w:numPr>
        <w:spacing w:after="0"/>
        <w:rPr>
          <w:rFonts w:ascii="Calibri Light" w:eastAsia="Arial Unicode MS" w:hAnsi="Calibri Light" w:cs="Arial Unicode MS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color w:val="000000" w:themeColor="text1"/>
          <w:sz w:val="24"/>
          <w:szCs w:val="24"/>
        </w:rPr>
        <w:t>Nkumba University</w:t>
      </w:r>
      <w:r w:rsidRPr="00FF37C7">
        <w:rPr>
          <w:rFonts w:ascii="Calibri Light" w:eastAsia="Arial Unicode MS" w:hAnsi="Calibri Light" w:cs="Arial Unicode MS"/>
          <w:color w:val="000000" w:themeColor="text1"/>
          <w:sz w:val="24"/>
          <w:szCs w:val="24"/>
        </w:rPr>
        <w:t xml:space="preserve"> </w:t>
      </w:r>
    </w:p>
    <w:p w:rsidR="00B6557F" w:rsidRPr="00FF37C7" w:rsidRDefault="00B6557F" w:rsidP="00207A21">
      <w:pPr>
        <w:pStyle w:val="Sraopastraipa"/>
        <w:numPr>
          <w:ilvl w:val="0"/>
          <w:numId w:val="1"/>
        </w:numPr>
        <w:spacing w:after="0"/>
        <w:rPr>
          <w:rFonts w:ascii="Calibri Light" w:eastAsia="Arial Unicode MS" w:hAnsi="Calibri Light" w:cs="Arial Unicode MS"/>
          <w:color w:val="000000" w:themeColor="text1"/>
          <w:sz w:val="24"/>
          <w:szCs w:val="24"/>
        </w:rPr>
      </w:pPr>
      <w:r w:rsidRPr="00FF37C7">
        <w:rPr>
          <w:rFonts w:ascii="Calibri Light" w:eastAsia="Arial Unicode MS" w:hAnsi="Calibri Light" w:cs="Arial Unicode MS"/>
          <w:color w:val="000000" w:themeColor="text1"/>
          <w:sz w:val="24"/>
          <w:szCs w:val="24"/>
        </w:rPr>
        <w:t>Team University</w:t>
      </w:r>
    </w:p>
    <w:p w:rsidR="00207A21" w:rsidRPr="00FF37C7" w:rsidRDefault="00207A21" w:rsidP="00207A21">
      <w:pPr>
        <w:pStyle w:val="Sraopastraipa"/>
        <w:numPr>
          <w:ilvl w:val="0"/>
          <w:numId w:val="1"/>
        </w:numPr>
        <w:spacing w:after="0"/>
        <w:rPr>
          <w:rFonts w:ascii="Calibri Light" w:hAnsi="Calibri Light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color w:val="000000" w:themeColor="text1"/>
          <w:sz w:val="24"/>
          <w:szCs w:val="24"/>
        </w:rPr>
        <w:t>Uganda Christian University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Uganda Martyrs University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University of Kisubi </w:t>
      </w:r>
    </w:p>
    <w:p w:rsidR="00207A21" w:rsidRPr="00FF37C7" w:rsidRDefault="00207A21" w:rsidP="00207A21">
      <w:pPr>
        <w:pStyle w:val="Sraopastraipa"/>
        <w:numPr>
          <w:ilvl w:val="0"/>
          <w:numId w:val="1"/>
        </w:numPr>
        <w:spacing w:after="0"/>
        <w:rPr>
          <w:rFonts w:ascii="Calibri Light" w:hAnsi="Calibri Light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color w:val="000000" w:themeColor="text1"/>
          <w:sz w:val="24"/>
          <w:szCs w:val="24"/>
        </w:rPr>
        <w:t>University of the Sacred Heart</w:t>
      </w:r>
    </w:p>
    <w:p w:rsidR="005F5B9F" w:rsidRPr="00FF37C7" w:rsidRDefault="005F5B9F" w:rsidP="00207A21">
      <w:pPr>
        <w:pStyle w:val="Sraopastraipa"/>
        <w:numPr>
          <w:ilvl w:val="0"/>
          <w:numId w:val="1"/>
        </w:numPr>
        <w:spacing w:after="0"/>
        <w:rPr>
          <w:rFonts w:ascii="Calibri Light" w:hAnsi="Calibri Light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color w:val="000000" w:themeColor="text1"/>
          <w:sz w:val="24"/>
          <w:szCs w:val="24"/>
        </w:rPr>
        <w:t>Victoria University</w:t>
      </w:r>
    </w:p>
    <w:p w:rsidR="00207A21" w:rsidRPr="00FF37C7" w:rsidRDefault="00207A21" w:rsidP="00207A21">
      <w:pPr>
        <w:pStyle w:val="Style1"/>
        <w:ind w:left="720"/>
        <w:rPr>
          <w:rFonts w:ascii="Calibri Light" w:hAnsi="Calibri Light"/>
          <w:b w:val="0"/>
          <w:color w:val="000000" w:themeColor="text1"/>
          <w:sz w:val="24"/>
          <w:szCs w:val="24"/>
        </w:rPr>
      </w:pPr>
    </w:p>
    <w:p w:rsidR="00207A21" w:rsidRPr="00FF37C7" w:rsidRDefault="00207A21" w:rsidP="00207A21">
      <w:pPr>
        <w:pStyle w:val="Style1"/>
        <w:ind w:left="720"/>
        <w:rPr>
          <w:rFonts w:ascii="Calibri Light" w:hAnsi="Calibri Light"/>
          <w:b w:val="0"/>
          <w:color w:val="000000" w:themeColor="text1"/>
          <w:sz w:val="24"/>
          <w:szCs w:val="24"/>
          <w:u w:val="single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  <w:u w:val="single"/>
        </w:rPr>
        <w:t>Degree awarding institutions</w:t>
      </w:r>
    </w:p>
    <w:p w:rsidR="00207A21" w:rsidRPr="00FF37C7" w:rsidRDefault="00207A21" w:rsidP="00207A21">
      <w:pPr>
        <w:pStyle w:val="Style1"/>
        <w:ind w:left="720"/>
        <w:rPr>
          <w:rFonts w:ascii="Calibri Light" w:hAnsi="Calibri Light"/>
          <w:b w:val="0"/>
          <w:color w:val="000000" w:themeColor="text1"/>
          <w:sz w:val="24"/>
          <w:szCs w:val="24"/>
        </w:rPr>
      </w:pP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HOSPICE Africa </w:t>
      </w:r>
    </w:p>
    <w:p w:rsidR="00340C9D" w:rsidRPr="00FF37C7" w:rsidRDefault="00340C9D" w:rsidP="00340C9D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Uganda Catholic Management &amp; Training Institute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Uganda Management Institute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>YMCA Comprehensive Institute</w:t>
      </w:r>
    </w:p>
    <w:p w:rsidR="00207A21" w:rsidRPr="00011ADE" w:rsidRDefault="00FF37C7" w:rsidP="00207A21">
      <w:pPr>
        <w:pStyle w:val="Style1"/>
        <w:ind w:left="720"/>
        <w:rPr>
          <w:rFonts w:ascii="Calibri Light" w:hAnsi="Calibri Light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011ADE">
        <w:rPr>
          <w:rFonts w:ascii="Calibri Light" w:hAnsi="Calibri Light"/>
          <w:color w:val="000000" w:themeColor="text1"/>
          <w:sz w:val="24"/>
          <w:szCs w:val="24"/>
          <w:u w:val="single"/>
        </w:rPr>
        <w:lastRenderedPageBreak/>
        <w:t>College</w:t>
      </w:r>
      <w:r w:rsidR="00483D60" w:rsidRPr="00011ADE">
        <w:rPr>
          <w:rFonts w:ascii="Calibri Light" w:hAnsi="Calibri Light"/>
          <w:color w:val="000000" w:themeColor="text1"/>
          <w:sz w:val="24"/>
          <w:szCs w:val="24"/>
          <w:u w:val="single"/>
        </w:rPr>
        <w:t xml:space="preserve">, </w:t>
      </w:r>
      <w:r w:rsidRPr="00011ADE">
        <w:rPr>
          <w:rFonts w:ascii="Calibri Light" w:hAnsi="Calibri Light"/>
          <w:color w:val="000000" w:themeColor="text1"/>
          <w:sz w:val="24"/>
          <w:szCs w:val="24"/>
          <w:u w:val="single"/>
        </w:rPr>
        <w:t xml:space="preserve">training centre, </w:t>
      </w:r>
      <w:r w:rsidR="00207A21" w:rsidRPr="00011ADE">
        <w:rPr>
          <w:rFonts w:ascii="Calibri Light" w:hAnsi="Calibri Light"/>
          <w:color w:val="000000" w:themeColor="text1"/>
          <w:sz w:val="24"/>
          <w:szCs w:val="24"/>
          <w:u w:val="single"/>
        </w:rPr>
        <w:t>Research</w:t>
      </w:r>
      <w:r w:rsidR="00B6557F" w:rsidRPr="00011ADE">
        <w:rPr>
          <w:rFonts w:ascii="Calibri Light" w:hAnsi="Calibri Light"/>
          <w:color w:val="000000" w:themeColor="text1"/>
          <w:sz w:val="24"/>
          <w:szCs w:val="24"/>
          <w:u w:val="single"/>
        </w:rPr>
        <w:t>, public</w:t>
      </w:r>
      <w:r w:rsidR="00207A21" w:rsidRPr="00011ADE">
        <w:rPr>
          <w:rFonts w:ascii="Calibri Light" w:hAnsi="Calibri Light"/>
          <w:color w:val="000000" w:themeColor="text1"/>
          <w:sz w:val="24"/>
          <w:szCs w:val="24"/>
          <w:u w:val="single"/>
        </w:rPr>
        <w:t xml:space="preserve"> and government parastatal Libraries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Bank of Uganda </w:t>
      </w:r>
    </w:p>
    <w:p w:rsidR="00207A21" w:rsidRPr="00FF37C7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FF37C7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Electricity Regulatory Authority </w:t>
      </w:r>
    </w:p>
    <w:p w:rsidR="00207A21" w:rsidRPr="00011ADE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Kabalega College Masindi </w:t>
      </w:r>
    </w:p>
    <w:p w:rsidR="00B6557F" w:rsidRPr="00011ADE" w:rsidRDefault="00B6557F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>Kampala Capital City Authority Library</w:t>
      </w:r>
    </w:p>
    <w:p w:rsidR="00A91484" w:rsidRPr="00011ADE" w:rsidRDefault="00A91484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>Makerere Business Training Centre</w:t>
      </w:r>
    </w:p>
    <w:p w:rsidR="00A91484" w:rsidRPr="00011ADE" w:rsidRDefault="00A91484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>Management Training and Advisory Centre</w:t>
      </w:r>
    </w:p>
    <w:p w:rsidR="00207A21" w:rsidRPr="00011ADE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Nile Basin Initiative </w:t>
      </w:r>
    </w:p>
    <w:p w:rsidR="00207A21" w:rsidRPr="00011ADE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St. Raphael Nsambya School of Nursing, Midwifery &amp; Laboratory Technicians </w:t>
      </w:r>
    </w:p>
    <w:p w:rsidR="00207A21" w:rsidRPr="00011ADE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>St. John the Baptist Ggaba Primary Teacher College</w:t>
      </w:r>
    </w:p>
    <w:p w:rsidR="00A91484" w:rsidRPr="00011ADE" w:rsidRDefault="00A91484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>The Insurance Institute of Uganda</w:t>
      </w:r>
    </w:p>
    <w:p w:rsidR="00207A21" w:rsidRPr="00011ADE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Uganda National Examinations Board </w:t>
      </w:r>
    </w:p>
    <w:p w:rsidR="00207A21" w:rsidRPr="00011ADE" w:rsidRDefault="00207A21" w:rsidP="00207A21">
      <w:pPr>
        <w:pStyle w:val="Style1"/>
        <w:numPr>
          <w:ilvl w:val="0"/>
          <w:numId w:val="1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011ADE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Uganda Revenue Authority </w:t>
      </w:r>
    </w:p>
    <w:p w:rsidR="00207A21" w:rsidRDefault="00207A21" w:rsidP="00207A21">
      <w:pPr>
        <w:pStyle w:val="Sraopastraipa"/>
        <w:rPr>
          <w:rFonts w:ascii="Calibri Light" w:hAnsi="Calibri Light"/>
          <w:color w:val="000000" w:themeColor="text1"/>
          <w:sz w:val="24"/>
          <w:szCs w:val="24"/>
        </w:rPr>
      </w:pPr>
    </w:p>
    <w:p w:rsidR="00340C9D" w:rsidRDefault="00B32E33" w:rsidP="00340C9D">
      <w:pPr>
        <w:pStyle w:val="Antrat2"/>
      </w:pPr>
      <w:r>
        <w:t xml:space="preserve">List of Institutions Active in </w:t>
      </w:r>
      <w:r w:rsidR="00340C9D">
        <w:t xml:space="preserve">Licensing </w:t>
      </w:r>
      <w:r>
        <w:t>(eResources)</w:t>
      </w:r>
    </w:p>
    <w:p w:rsidR="00340C9D" w:rsidRPr="00207A21" w:rsidRDefault="00340C9D" w:rsidP="00340C9D">
      <w:pPr>
        <w:pStyle w:val="Style1"/>
        <w:ind w:left="720"/>
        <w:rPr>
          <w:rFonts w:ascii="Calibri Light" w:hAnsi="Calibri Light"/>
          <w:color w:val="000000" w:themeColor="text1"/>
          <w:sz w:val="24"/>
          <w:szCs w:val="24"/>
        </w:rPr>
      </w:pPr>
      <w:r w:rsidRPr="00207A21">
        <w:rPr>
          <w:rFonts w:ascii="Calibri Light" w:hAnsi="Calibri Light"/>
          <w:color w:val="000000" w:themeColor="text1"/>
          <w:sz w:val="24"/>
          <w:szCs w:val="24"/>
        </w:rPr>
        <w:t>University</w:t>
      </w:r>
      <w:r w:rsidR="00E94441">
        <w:rPr>
          <w:rFonts w:ascii="Calibri Light" w:hAnsi="Calibri Light"/>
          <w:color w:val="000000" w:themeColor="text1"/>
          <w:sz w:val="24"/>
          <w:szCs w:val="24"/>
        </w:rPr>
        <w:t>/Research</w:t>
      </w:r>
      <w:r w:rsidRPr="00207A21">
        <w:rPr>
          <w:rFonts w:ascii="Calibri Light" w:hAnsi="Calibri Light"/>
          <w:color w:val="000000" w:themeColor="text1"/>
          <w:sz w:val="24"/>
          <w:szCs w:val="24"/>
        </w:rPr>
        <w:t xml:space="preserve"> Libraries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20B5">
        <w:rPr>
          <w:color w:val="000000"/>
          <w:sz w:val="24"/>
          <w:szCs w:val="24"/>
        </w:rPr>
        <w:t>Bishop Stuart University</w:t>
      </w:r>
      <w:r w:rsidRPr="006520B5">
        <w:rPr>
          <w:sz w:val="24"/>
          <w:szCs w:val="24"/>
        </w:rPr>
        <w:t xml:space="preserve"> 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Bugema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Busitema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Kabale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20B5">
        <w:rPr>
          <w:color w:val="000000"/>
          <w:sz w:val="24"/>
          <w:szCs w:val="24"/>
        </w:rPr>
        <w:t>Kampala International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Mbarara University of Science &amp; Technology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20B5">
        <w:rPr>
          <w:sz w:val="24"/>
          <w:szCs w:val="24"/>
        </w:rPr>
        <w:t>Mountain of the Moon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Muni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Mutesa Royal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Uganda Christian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Uganda Management Institute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Uganda Martyrs University</w:t>
      </w:r>
    </w:p>
    <w:p w:rsidR="009F501B" w:rsidRPr="006520B5" w:rsidRDefault="009F501B" w:rsidP="006520B5">
      <w:pPr>
        <w:pStyle w:val="Sraopastraipa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University of Kisubi</w:t>
      </w:r>
    </w:p>
    <w:p w:rsidR="009F501B" w:rsidRPr="006520B5" w:rsidRDefault="009F501B" w:rsidP="006520B5">
      <w:pPr>
        <w:pStyle w:val="Style1"/>
        <w:numPr>
          <w:ilvl w:val="0"/>
          <w:numId w:val="2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6520B5">
        <w:rPr>
          <w:rFonts w:ascii="Calibri Light" w:hAnsi="Calibri Light"/>
          <w:b w:val="0"/>
          <w:color w:val="000000" w:themeColor="text1"/>
          <w:sz w:val="24"/>
          <w:szCs w:val="24"/>
        </w:rPr>
        <w:t>YMCA Comprehensive Institute</w:t>
      </w:r>
    </w:p>
    <w:p w:rsidR="00340C9D" w:rsidRDefault="00340C9D" w:rsidP="00340C9D">
      <w:pPr>
        <w:pStyle w:val="Style1"/>
        <w:ind w:left="720"/>
        <w:rPr>
          <w:rFonts w:ascii="Calibri Light" w:hAnsi="Calibri Light"/>
          <w:color w:val="000000" w:themeColor="text1"/>
          <w:sz w:val="24"/>
          <w:szCs w:val="24"/>
        </w:rPr>
      </w:pPr>
    </w:p>
    <w:p w:rsidR="00340C9D" w:rsidRDefault="009F501B" w:rsidP="00340C9D">
      <w:pPr>
        <w:pStyle w:val="Style1"/>
        <w:ind w:left="720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P</w:t>
      </w:r>
      <w:r w:rsidR="00340C9D">
        <w:rPr>
          <w:rFonts w:ascii="Calibri Light" w:hAnsi="Calibri Light"/>
          <w:color w:val="000000" w:themeColor="text1"/>
          <w:sz w:val="24"/>
          <w:szCs w:val="24"/>
        </w:rPr>
        <w:t>ublic</w:t>
      </w:r>
      <w:r w:rsidR="00340C9D" w:rsidRPr="00207A21">
        <w:rPr>
          <w:rFonts w:ascii="Calibri Light" w:hAnsi="Calibri Light"/>
          <w:color w:val="000000" w:themeColor="text1"/>
          <w:sz w:val="24"/>
          <w:szCs w:val="24"/>
        </w:rPr>
        <w:t xml:space="preserve"> and government parastatal Libraries</w:t>
      </w:r>
    </w:p>
    <w:p w:rsidR="009F501B" w:rsidRPr="006520B5" w:rsidRDefault="009F501B" w:rsidP="006520B5">
      <w:pPr>
        <w:pStyle w:val="Sraopastraipa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Bank of Uganda</w:t>
      </w:r>
      <w:r>
        <w:rPr>
          <w:color w:val="000000"/>
          <w:sz w:val="24"/>
          <w:szCs w:val="24"/>
        </w:rPr>
        <w:t xml:space="preserve"> – Knowledge Management Centre</w:t>
      </w:r>
    </w:p>
    <w:p w:rsidR="009F501B" w:rsidRPr="006520B5" w:rsidRDefault="009F501B" w:rsidP="006520B5">
      <w:pPr>
        <w:pStyle w:val="Sraopastraipa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Electricity Regulatory Authority</w:t>
      </w:r>
      <w:r w:rsidRPr="006520B5">
        <w:rPr>
          <w:rFonts w:ascii="Calibri Light" w:hAnsi="Calibri Light"/>
          <w:b/>
          <w:color w:val="000000" w:themeColor="text1"/>
          <w:sz w:val="24"/>
          <w:szCs w:val="24"/>
        </w:rPr>
        <w:t xml:space="preserve"> </w:t>
      </w:r>
      <w:r w:rsidRPr="00011ADE">
        <w:rPr>
          <w:rFonts w:ascii="Calibri Light" w:hAnsi="Calibri Light"/>
          <w:color w:val="000000" w:themeColor="text1"/>
          <w:sz w:val="24"/>
          <w:szCs w:val="24"/>
        </w:rPr>
        <w:t>Library</w:t>
      </w:r>
    </w:p>
    <w:p w:rsidR="009F501B" w:rsidRPr="006520B5" w:rsidRDefault="009F501B" w:rsidP="006520B5">
      <w:pPr>
        <w:pStyle w:val="Sraopastraipa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6520B5">
        <w:rPr>
          <w:color w:val="000000"/>
          <w:sz w:val="24"/>
          <w:szCs w:val="24"/>
        </w:rPr>
        <w:t>Kampala Capital City Authority</w:t>
      </w:r>
    </w:p>
    <w:p w:rsidR="009F501B" w:rsidRPr="006520B5" w:rsidRDefault="009F501B" w:rsidP="006520B5">
      <w:pPr>
        <w:pStyle w:val="Sraopastraipa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6520B5">
        <w:rPr>
          <w:color w:val="000000"/>
          <w:sz w:val="24"/>
          <w:szCs w:val="24"/>
        </w:rPr>
        <w:t>Nile Basin Initiative</w:t>
      </w:r>
    </w:p>
    <w:p w:rsidR="009F501B" w:rsidRPr="006520B5" w:rsidRDefault="009F501B" w:rsidP="006520B5">
      <w:pPr>
        <w:pStyle w:val="Style1"/>
        <w:numPr>
          <w:ilvl w:val="0"/>
          <w:numId w:val="3"/>
        </w:numPr>
        <w:rPr>
          <w:rFonts w:ascii="Calibri Light" w:hAnsi="Calibri Light"/>
          <w:b w:val="0"/>
          <w:color w:val="000000" w:themeColor="text1"/>
          <w:sz w:val="24"/>
          <w:szCs w:val="24"/>
        </w:rPr>
      </w:pPr>
      <w:r w:rsidRPr="006520B5">
        <w:rPr>
          <w:rFonts w:ascii="Calibri Light" w:hAnsi="Calibri Light"/>
          <w:b w:val="0"/>
          <w:color w:val="000000" w:themeColor="text1"/>
          <w:sz w:val="24"/>
          <w:szCs w:val="24"/>
        </w:rPr>
        <w:t xml:space="preserve">Uganda National Examinations Board </w:t>
      </w:r>
    </w:p>
    <w:p w:rsidR="00340C9D" w:rsidRPr="00011ADE" w:rsidRDefault="009F501B" w:rsidP="00952FC7">
      <w:pPr>
        <w:pStyle w:val="Sraopastraipa"/>
        <w:numPr>
          <w:ilvl w:val="0"/>
          <w:numId w:val="3"/>
        </w:num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011ADE">
        <w:rPr>
          <w:color w:val="000000"/>
          <w:sz w:val="24"/>
          <w:szCs w:val="24"/>
        </w:rPr>
        <w:t>Uganda Revenue Authority</w:t>
      </w:r>
    </w:p>
    <w:sectPr w:rsidR="00340C9D" w:rsidRPr="00011ADE" w:rsidSect="006B5DDB">
      <w:footerReference w:type="default" r:id="rId7"/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7B" w:rsidRDefault="00FD407B" w:rsidP="00A0155B">
      <w:pPr>
        <w:spacing w:after="0" w:line="240" w:lineRule="auto"/>
      </w:pPr>
      <w:r>
        <w:separator/>
      </w:r>
    </w:p>
  </w:endnote>
  <w:endnote w:type="continuationSeparator" w:id="0">
    <w:p w:rsidR="00FD407B" w:rsidRDefault="00FD407B" w:rsidP="00A0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5B" w:rsidRDefault="00175146" w:rsidP="00A0155B">
    <w:pPr>
      <w:pStyle w:val="Porat"/>
      <w:pBdr>
        <w:top w:val="single" w:sz="4" w:space="0" w:color="D9D9D9" w:themeColor="background1" w:themeShade="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EA70BE" w:rsidRPr="00EA70BE">
      <w:rPr>
        <w:b/>
        <w:noProof/>
      </w:rPr>
      <w:t>2</w:t>
    </w:r>
    <w:r>
      <w:fldChar w:fldCharType="end"/>
    </w:r>
    <w:r w:rsidR="00FF37C7">
      <w:rPr>
        <w:b/>
      </w:rPr>
      <w:t xml:space="preserve"> | CUUL Members 2018</w:t>
    </w:r>
  </w:p>
  <w:p w:rsidR="00A0155B" w:rsidRPr="00A0155B" w:rsidRDefault="00F222FF" w:rsidP="00F222FF">
    <w:pPr>
      <w:pStyle w:val="Porat"/>
      <w:tabs>
        <w:tab w:val="clear" w:pos="4680"/>
        <w:tab w:val="clear" w:pos="9360"/>
        <w:tab w:val="left" w:pos="95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7B" w:rsidRDefault="00FD407B" w:rsidP="00A0155B">
      <w:pPr>
        <w:spacing w:after="0" w:line="240" w:lineRule="auto"/>
      </w:pPr>
      <w:r>
        <w:separator/>
      </w:r>
    </w:p>
  </w:footnote>
  <w:footnote w:type="continuationSeparator" w:id="0">
    <w:p w:rsidR="00FD407B" w:rsidRDefault="00FD407B" w:rsidP="00A0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32"/>
    <w:multiLevelType w:val="hybridMultilevel"/>
    <w:tmpl w:val="5EC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F121EE"/>
    <w:multiLevelType w:val="hybridMultilevel"/>
    <w:tmpl w:val="99CA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FB21E1"/>
    <w:multiLevelType w:val="hybridMultilevel"/>
    <w:tmpl w:val="C7F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21"/>
    <w:rsid w:val="00011ADE"/>
    <w:rsid w:val="0008427C"/>
    <w:rsid w:val="00175146"/>
    <w:rsid w:val="001C1705"/>
    <w:rsid w:val="00207A21"/>
    <w:rsid w:val="00340C9D"/>
    <w:rsid w:val="00365422"/>
    <w:rsid w:val="00471F92"/>
    <w:rsid w:val="00483D60"/>
    <w:rsid w:val="0050493E"/>
    <w:rsid w:val="005760BA"/>
    <w:rsid w:val="005A7309"/>
    <w:rsid w:val="005F5B9F"/>
    <w:rsid w:val="006520B5"/>
    <w:rsid w:val="006B5DDB"/>
    <w:rsid w:val="006D7EFC"/>
    <w:rsid w:val="00723F15"/>
    <w:rsid w:val="00762C54"/>
    <w:rsid w:val="008E4D8C"/>
    <w:rsid w:val="00952FC7"/>
    <w:rsid w:val="009F501B"/>
    <w:rsid w:val="00A0155B"/>
    <w:rsid w:val="00A01FAE"/>
    <w:rsid w:val="00A91484"/>
    <w:rsid w:val="00AA464F"/>
    <w:rsid w:val="00AB673C"/>
    <w:rsid w:val="00B32E33"/>
    <w:rsid w:val="00B6557F"/>
    <w:rsid w:val="00E26BF6"/>
    <w:rsid w:val="00E94441"/>
    <w:rsid w:val="00EA70BE"/>
    <w:rsid w:val="00F222FF"/>
    <w:rsid w:val="00FD407B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EEDBF-C1A5-4F38-BA05-F065A1E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7A21"/>
    <w:rPr>
      <w:rFonts w:cs="Times New Roman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40C9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link w:val="DefaultChar"/>
    <w:rsid w:val="00207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locked/>
    <w:rsid w:val="00340C9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Default"/>
    <w:link w:val="Style1Char"/>
    <w:qFormat/>
    <w:rsid w:val="00207A21"/>
    <w:rPr>
      <w:b/>
      <w:bCs/>
      <w:sz w:val="23"/>
      <w:szCs w:val="23"/>
    </w:rPr>
  </w:style>
  <w:style w:type="character" w:customStyle="1" w:styleId="DefaultChar">
    <w:name w:val="Default Char"/>
    <w:basedOn w:val="Numatytasispastraiposriftas"/>
    <w:link w:val="Default"/>
    <w:locked/>
    <w:rsid w:val="00207A21"/>
    <w:rPr>
      <w:rFonts w:ascii="Arial" w:hAnsi="Arial" w:cs="Arial"/>
      <w:color w:val="000000"/>
      <w:sz w:val="24"/>
      <w:szCs w:val="24"/>
    </w:rPr>
  </w:style>
  <w:style w:type="character" w:customStyle="1" w:styleId="Style1Char">
    <w:name w:val="Style1 Char"/>
    <w:basedOn w:val="DefaultChar"/>
    <w:link w:val="Style1"/>
    <w:locked/>
    <w:rsid w:val="00207A21"/>
    <w:rPr>
      <w:rFonts w:ascii="Arial" w:hAnsi="Arial" w:cs="Arial"/>
      <w:b/>
      <w:bCs/>
      <w:color w:val="000000"/>
      <w:sz w:val="23"/>
      <w:szCs w:val="23"/>
    </w:rPr>
  </w:style>
  <w:style w:type="paragraph" w:styleId="Sraopastraipa">
    <w:name w:val="List Paragraph"/>
    <w:basedOn w:val="prastasis"/>
    <w:uiPriority w:val="34"/>
    <w:qFormat/>
    <w:rsid w:val="00207A21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340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0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avadinimasDiagrama">
    <w:name w:val="Pavadinimas Diagrama"/>
    <w:basedOn w:val="Numatytasispastraiposriftas"/>
    <w:link w:val="Pavadinimas"/>
    <w:uiPriority w:val="10"/>
    <w:locked/>
    <w:rsid w:val="00340C9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orat">
    <w:name w:val="footer"/>
    <w:basedOn w:val="prastasis"/>
    <w:link w:val="PoratDiagrama"/>
    <w:uiPriority w:val="99"/>
    <w:unhideWhenUsed/>
    <w:rsid w:val="00A0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0155B"/>
    <w:rPr>
      <w:rFonts w:cs="Times New Roman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01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LMBA Office Licencijos</cp:lastModifiedBy>
  <cp:revision>3</cp:revision>
  <dcterms:created xsi:type="dcterms:W3CDTF">2018-06-05T11:13:00Z</dcterms:created>
  <dcterms:modified xsi:type="dcterms:W3CDTF">2018-06-05T11:14:00Z</dcterms:modified>
</cp:coreProperties>
</file>